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55" w:rsidRDefault="00352D55" w:rsidP="00352D55">
      <w:pPr>
        <w:jc w:val="center"/>
        <w:rPr>
          <w:b/>
          <w:sz w:val="72"/>
          <w:szCs w:val="72"/>
        </w:rPr>
      </w:pPr>
      <w:r w:rsidRPr="00352D55">
        <w:rPr>
          <w:b/>
          <w:sz w:val="72"/>
          <w:szCs w:val="72"/>
        </w:rPr>
        <w:t>Government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52D55" w:rsidTr="00352D55">
        <w:tc>
          <w:tcPr>
            <w:tcW w:w="2635" w:type="dxa"/>
          </w:tcPr>
          <w:p w:rsidR="00352D55" w:rsidRDefault="00352D55"/>
        </w:tc>
        <w:tc>
          <w:tcPr>
            <w:tcW w:w="2635" w:type="dxa"/>
          </w:tcPr>
          <w:p w:rsidR="00352D55" w:rsidRPr="00352D55" w:rsidRDefault="00352D55">
            <w:pPr>
              <w:rPr>
                <w:b/>
                <w:sz w:val="28"/>
                <w:szCs w:val="28"/>
              </w:rPr>
            </w:pPr>
            <w:r w:rsidRPr="00352D55">
              <w:rPr>
                <w:b/>
                <w:sz w:val="28"/>
                <w:szCs w:val="28"/>
              </w:rPr>
              <w:t>Origin of Government</w:t>
            </w:r>
          </w:p>
          <w:p w:rsidR="00352D55" w:rsidRDefault="00352D55"/>
          <w:p w:rsidR="00352D55" w:rsidRDefault="00352D55"/>
        </w:tc>
        <w:tc>
          <w:tcPr>
            <w:tcW w:w="2635" w:type="dxa"/>
          </w:tcPr>
          <w:p w:rsidR="00352D55" w:rsidRPr="00352D55" w:rsidRDefault="00352D55">
            <w:pPr>
              <w:rPr>
                <w:b/>
                <w:sz w:val="28"/>
                <w:szCs w:val="28"/>
              </w:rPr>
            </w:pPr>
            <w:r w:rsidRPr="00352D55">
              <w:rPr>
                <w:b/>
                <w:sz w:val="28"/>
                <w:szCs w:val="28"/>
              </w:rPr>
              <w:t>Powers of Government</w:t>
            </w:r>
          </w:p>
        </w:tc>
        <w:tc>
          <w:tcPr>
            <w:tcW w:w="2635" w:type="dxa"/>
          </w:tcPr>
          <w:p w:rsidR="00352D55" w:rsidRPr="00352D55" w:rsidRDefault="00352D55">
            <w:pPr>
              <w:rPr>
                <w:b/>
                <w:sz w:val="28"/>
                <w:szCs w:val="28"/>
              </w:rPr>
            </w:pPr>
            <w:r w:rsidRPr="00352D55">
              <w:rPr>
                <w:b/>
                <w:sz w:val="28"/>
                <w:szCs w:val="28"/>
              </w:rPr>
              <w:t>Rights and Responsibilities of Citizens</w:t>
            </w:r>
          </w:p>
        </w:tc>
        <w:tc>
          <w:tcPr>
            <w:tcW w:w="2636" w:type="dxa"/>
          </w:tcPr>
          <w:p w:rsidR="00352D55" w:rsidRDefault="00352D55"/>
        </w:tc>
      </w:tr>
      <w:tr w:rsidR="00352D55" w:rsidTr="00352D55">
        <w:tc>
          <w:tcPr>
            <w:tcW w:w="2635" w:type="dxa"/>
          </w:tcPr>
          <w:p w:rsidR="00352D55" w:rsidRPr="00352D55" w:rsidRDefault="00352D55">
            <w:pPr>
              <w:rPr>
                <w:b/>
                <w:sz w:val="28"/>
                <w:szCs w:val="28"/>
              </w:rPr>
            </w:pPr>
          </w:p>
          <w:p w:rsidR="00352D55" w:rsidRPr="00352D55" w:rsidRDefault="00352D55">
            <w:pPr>
              <w:rPr>
                <w:b/>
                <w:sz w:val="28"/>
                <w:szCs w:val="28"/>
              </w:rPr>
            </w:pPr>
          </w:p>
          <w:p w:rsidR="00352D55" w:rsidRPr="00352D55" w:rsidRDefault="00352D55">
            <w:pPr>
              <w:rPr>
                <w:b/>
                <w:sz w:val="28"/>
                <w:szCs w:val="28"/>
              </w:rPr>
            </w:pPr>
            <w:r w:rsidRPr="00352D55">
              <w:rPr>
                <w:b/>
                <w:sz w:val="28"/>
                <w:szCs w:val="28"/>
              </w:rPr>
              <w:t>South Africa</w:t>
            </w:r>
          </w:p>
        </w:tc>
        <w:tc>
          <w:tcPr>
            <w:tcW w:w="2635" w:type="dxa"/>
          </w:tcPr>
          <w:p w:rsidR="00352D55" w:rsidRDefault="00352D55"/>
          <w:p w:rsidR="00352D55" w:rsidRDefault="00352D55"/>
          <w:p w:rsidR="00352D55" w:rsidRDefault="00352D55"/>
          <w:p w:rsidR="00352D55" w:rsidRDefault="00352D55"/>
          <w:p w:rsidR="00352D55" w:rsidRDefault="00352D55"/>
          <w:p w:rsidR="00352D55" w:rsidRDefault="00352D55"/>
        </w:tc>
        <w:tc>
          <w:tcPr>
            <w:tcW w:w="2635" w:type="dxa"/>
          </w:tcPr>
          <w:p w:rsidR="00352D55" w:rsidRDefault="00352D55"/>
        </w:tc>
        <w:tc>
          <w:tcPr>
            <w:tcW w:w="2635" w:type="dxa"/>
          </w:tcPr>
          <w:p w:rsidR="00352D55" w:rsidRDefault="00352D55"/>
        </w:tc>
        <w:tc>
          <w:tcPr>
            <w:tcW w:w="2636" w:type="dxa"/>
          </w:tcPr>
          <w:p w:rsidR="00352D55" w:rsidRDefault="00352D55">
            <w:bookmarkStart w:id="0" w:name="_GoBack"/>
            <w:bookmarkEnd w:id="0"/>
          </w:p>
        </w:tc>
      </w:tr>
      <w:tr w:rsidR="00352D55" w:rsidTr="00352D55">
        <w:tc>
          <w:tcPr>
            <w:tcW w:w="2635" w:type="dxa"/>
          </w:tcPr>
          <w:p w:rsidR="00352D55" w:rsidRPr="00352D55" w:rsidRDefault="00352D55">
            <w:pPr>
              <w:rPr>
                <w:b/>
                <w:sz w:val="28"/>
                <w:szCs w:val="28"/>
              </w:rPr>
            </w:pPr>
          </w:p>
          <w:p w:rsidR="00352D55" w:rsidRPr="00352D55" w:rsidRDefault="00352D55">
            <w:pPr>
              <w:rPr>
                <w:b/>
                <w:sz w:val="28"/>
                <w:szCs w:val="28"/>
              </w:rPr>
            </w:pPr>
          </w:p>
          <w:p w:rsidR="00352D55" w:rsidRPr="00352D55" w:rsidRDefault="00352D55">
            <w:pPr>
              <w:rPr>
                <w:b/>
                <w:sz w:val="28"/>
                <w:szCs w:val="28"/>
              </w:rPr>
            </w:pPr>
          </w:p>
          <w:p w:rsidR="00352D55" w:rsidRPr="00352D55" w:rsidRDefault="00352D55">
            <w:pPr>
              <w:rPr>
                <w:b/>
                <w:sz w:val="28"/>
                <w:szCs w:val="28"/>
              </w:rPr>
            </w:pPr>
            <w:r w:rsidRPr="00352D55">
              <w:rPr>
                <w:b/>
                <w:sz w:val="28"/>
                <w:szCs w:val="28"/>
              </w:rPr>
              <w:t>China</w:t>
            </w:r>
          </w:p>
        </w:tc>
        <w:tc>
          <w:tcPr>
            <w:tcW w:w="2635" w:type="dxa"/>
          </w:tcPr>
          <w:p w:rsidR="00352D55" w:rsidRDefault="00352D55"/>
          <w:p w:rsidR="00352D55" w:rsidRDefault="00352D55"/>
          <w:p w:rsidR="00352D55" w:rsidRDefault="00352D55"/>
          <w:p w:rsidR="00352D55" w:rsidRDefault="00352D55"/>
          <w:p w:rsidR="00352D55" w:rsidRDefault="00352D55"/>
          <w:p w:rsidR="00352D55" w:rsidRDefault="00352D55"/>
        </w:tc>
        <w:tc>
          <w:tcPr>
            <w:tcW w:w="2635" w:type="dxa"/>
          </w:tcPr>
          <w:p w:rsidR="00352D55" w:rsidRDefault="00352D55"/>
        </w:tc>
        <w:tc>
          <w:tcPr>
            <w:tcW w:w="2635" w:type="dxa"/>
          </w:tcPr>
          <w:p w:rsidR="00352D55" w:rsidRDefault="00352D55"/>
        </w:tc>
        <w:tc>
          <w:tcPr>
            <w:tcW w:w="2636" w:type="dxa"/>
          </w:tcPr>
          <w:p w:rsidR="00352D55" w:rsidRDefault="00352D55"/>
        </w:tc>
      </w:tr>
      <w:tr w:rsidR="00352D55" w:rsidTr="00352D55">
        <w:tc>
          <w:tcPr>
            <w:tcW w:w="2635" w:type="dxa"/>
          </w:tcPr>
          <w:p w:rsidR="00352D55" w:rsidRPr="00352D55" w:rsidRDefault="00352D55">
            <w:pPr>
              <w:rPr>
                <w:b/>
                <w:sz w:val="28"/>
                <w:szCs w:val="28"/>
              </w:rPr>
            </w:pPr>
          </w:p>
          <w:p w:rsidR="00352D55" w:rsidRPr="00352D55" w:rsidRDefault="00352D55">
            <w:pPr>
              <w:rPr>
                <w:b/>
                <w:sz w:val="28"/>
                <w:szCs w:val="28"/>
              </w:rPr>
            </w:pPr>
          </w:p>
          <w:p w:rsidR="00352D55" w:rsidRPr="00352D55" w:rsidRDefault="00352D55">
            <w:pPr>
              <w:rPr>
                <w:b/>
                <w:sz w:val="28"/>
                <w:szCs w:val="28"/>
              </w:rPr>
            </w:pPr>
          </w:p>
          <w:p w:rsidR="00352D55" w:rsidRPr="00352D55" w:rsidRDefault="00352D55">
            <w:pPr>
              <w:rPr>
                <w:b/>
                <w:sz w:val="28"/>
                <w:szCs w:val="28"/>
              </w:rPr>
            </w:pPr>
            <w:r w:rsidRPr="00352D55">
              <w:rPr>
                <w:b/>
                <w:sz w:val="28"/>
                <w:szCs w:val="28"/>
              </w:rPr>
              <w:t>North Korea</w:t>
            </w:r>
          </w:p>
        </w:tc>
        <w:tc>
          <w:tcPr>
            <w:tcW w:w="2635" w:type="dxa"/>
          </w:tcPr>
          <w:p w:rsidR="00352D55" w:rsidRDefault="00352D55"/>
          <w:p w:rsidR="00352D55" w:rsidRDefault="00352D55"/>
          <w:p w:rsidR="00352D55" w:rsidRDefault="00352D55"/>
          <w:p w:rsidR="00352D55" w:rsidRDefault="00352D55"/>
          <w:p w:rsidR="00352D55" w:rsidRDefault="00352D55"/>
          <w:p w:rsidR="00352D55" w:rsidRDefault="00352D55"/>
        </w:tc>
        <w:tc>
          <w:tcPr>
            <w:tcW w:w="2635" w:type="dxa"/>
          </w:tcPr>
          <w:p w:rsidR="00352D55" w:rsidRDefault="00352D55"/>
        </w:tc>
        <w:tc>
          <w:tcPr>
            <w:tcW w:w="2635" w:type="dxa"/>
          </w:tcPr>
          <w:p w:rsidR="00352D55" w:rsidRDefault="00352D55"/>
        </w:tc>
        <w:tc>
          <w:tcPr>
            <w:tcW w:w="2636" w:type="dxa"/>
          </w:tcPr>
          <w:p w:rsidR="00352D55" w:rsidRDefault="00352D55"/>
        </w:tc>
      </w:tr>
      <w:tr w:rsidR="00352D55" w:rsidTr="00352D55">
        <w:tc>
          <w:tcPr>
            <w:tcW w:w="2635" w:type="dxa"/>
          </w:tcPr>
          <w:p w:rsidR="00352D55" w:rsidRPr="00352D55" w:rsidRDefault="00352D55">
            <w:pPr>
              <w:rPr>
                <w:b/>
                <w:sz w:val="28"/>
                <w:szCs w:val="28"/>
              </w:rPr>
            </w:pPr>
          </w:p>
          <w:p w:rsidR="00352D55" w:rsidRPr="00352D55" w:rsidRDefault="00352D55">
            <w:pPr>
              <w:rPr>
                <w:b/>
                <w:sz w:val="28"/>
                <w:szCs w:val="28"/>
              </w:rPr>
            </w:pPr>
          </w:p>
          <w:p w:rsidR="00352D55" w:rsidRPr="00352D55" w:rsidRDefault="00352D55">
            <w:pPr>
              <w:rPr>
                <w:b/>
                <w:sz w:val="28"/>
                <w:szCs w:val="28"/>
              </w:rPr>
            </w:pPr>
            <w:r w:rsidRPr="00352D55">
              <w:rPr>
                <w:b/>
                <w:sz w:val="28"/>
                <w:szCs w:val="28"/>
              </w:rPr>
              <w:t>Iraq</w:t>
            </w:r>
          </w:p>
        </w:tc>
        <w:tc>
          <w:tcPr>
            <w:tcW w:w="2635" w:type="dxa"/>
          </w:tcPr>
          <w:p w:rsidR="00352D55" w:rsidRDefault="00352D55"/>
          <w:p w:rsidR="00352D55" w:rsidRDefault="00352D55"/>
          <w:p w:rsidR="00352D55" w:rsidRDefault="00352D55"/>
          <w:p w:rsidR="00352D55" w:rsidRDefault="00352D55"/>
          <w:p w:rsidR="00352D55" w:rsidRDefault="00352D55"/>
          <w:p w:rsidR="00352D55" w:rsidRDefault="00352D55"/>
        </w:tc>
        <w:tc>
          <w:tcPr>
            <w:tcW w:w="2635" w:type="dxa"/>
          </w:tcPr>
          <w:p w:rsidR="00352D55" w:rsidRDefault="00352D55"/>
        </w:tc>
        <w:tc>
          <w:tcPr>
            <w:tcW w:w="2635" w:type="dxa"/>
          </w:tcPr>
          <w:p w:rsidR="00352D55" w:rsidRDefault="00352D55"/>
        </w:tc>
        <w:tc>
          <w:tcPr>
            <w:tcW w:w="2636" w:type="dxa"/>
          </w:tcPr>
          <w:p w:rsidR="00352D55" w:rsidRDefault="00352D55"/>
        </w:tc>
      </w:tr>
    </w:tbl>
    <w:p w:rsidR="00353350" w:rsidRDefault="00353350"/>
    <w:sectPr w:rsidR="00353350" w:rsidSect="00352D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55"/>
    <w:rsid w:val="00352D55"/>
    <w:rsid w:val="003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>Atlanta Public Schools-.IT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Mark</dc:creator>
  <cp:lastModifiedBy>Washington, Mark</cp:lastModifiedBy>
  <cp:revision>2</cp:revision>
  <dcterms:created xsi:type="dcterms:W3CDTF">2013-08-09T00:44:00Z</dcterms:created>
  <dcterms:modified xsi:type="dcterms:W3CDTF">2013-08-09T00:49:00Z</dcterms:modified>
</cp:coreProperties>
</file>